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203" w:rsidRPr="00762E90" w:rsidRDefault="00222A8D" w:rsidP="006C3203">
      <w:pPr>
        <w:bidi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Theme="majorBidi" w:hAnsiTheme="majorBidi" w:cstheme="majorBidi"/>
        </w:rPr>
        <w:t xml:space="preserve">Additional </w:t>
      </w:r>
      <w:r w:rsidR="006C3203" w:rsidRPr="00015CDF">
        <w:rPr>
          <w:rFonts w:asciiTheme="majorBidi" w:hAnsiTheme="majorBidi" w:cstheme="majorBidi"/>
        </w:rPr>
        <w:t xml:space="preserve">Table </w:t>
      </w:r>
      <w:bookmarkStart w:id="0" w:name="_GoBack"/>
      <w:bookmarkEnd w:id="0"/>
      <w:r w:rsidR="006C3203" w:rsidRPr="00015CDF">
        <w:rPr>
          <w:rFonts w:asciiTheme="majorBidi" w:hAnsiTheme="majorBidi" w:cstheme="majorBidi"/>
        </w:rPr>
        <w:t>2</w:t>
      </w:r>
      <w:r w:rsidR="006C3203" w:rsidRPr="00762E90">
        <w:rPr>
          <w:rFonts w:asciiTheme="majorBidi" w:hAnsiTheme="majorBidi" w:cstheme="majorBidi"/>
        </w:rPr>
        <w:t xml:space="preserve">. </w:t>
      </w:r>
      <w:r w:rsidR="006C3203" w:rsidRPr="00762E90">
        <w:rPr>
          <w:rFonts w:ascii="Times New Roman" w:hAnsi="Times New Roman" w:cs="Times New Roman"/>
        </w:rPr>
        <w:t>Bivariate associations between vitamin D change and clinical characteristics from baseline to 6 months intervention in the vitamin D group.</w:t>
      </w:r>
    </w:p>
    <w:tbl>
      <w:tblPr>
        <w:tblStyle w:val="TableGrid1"/>
        <w:tblW w:w="8280" w:type="dxa"/>
        <w:jc w:val="center"/>
        <w:tblLayout w:type="fixed"/>
        <w:tblLook w:val="04A0" w:firstRow="1" w:lastRow="0" w:firstColumn="1" w:lastColumn="0" w:noHBand="0" w:noVBand="1"/>
      </w:tblPr>
      <w:tblGrid>
        <w:gridCol w:w="3003"/>
        <w:gridCol w:w="1620"/>
        <w:gridCol w:w="1317"/>
        <w:gridCol w:w="2340"/>
      </w:tblGrid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shd w:val="clear" w:color="auto" w:fill="auto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5277" w:type="dxa"/>
            <w:gridSpan w:val="3"/>
            <w:shd w:val="clear" w:color="auto" w:fill="auto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Vitamin D group</w:t>
            </w:r>
          </w:p>
        </w:tc>
      </w:tr>
      <w:tr w:rsidR="006C3203" w:rsidRPr="00750D42" w:rsidTr="00846A23">
        <w:trPr>
          <w:trHeight w:hRule="exact" w:val="496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N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r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</w:pPr>
            <w:r w:rsidRPr="00750D42">
              <w:rPr>
                <w:rFonts w:asciiTheme="majorBidi" w:eastAsia="Calibri" w:hAnsiTheme="majorBidi" w:cstheme="majorBidi"/>
                <w:i/>
                <w:iCs/>
                <w:sz w:val="20"/>
                <w:szCs w:val="20"/>
              </w:rPr>
              <w:t>p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-value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 xml:space="preserve"> </w:t>
            </w:r>
            <w:r w:rsidRPr="00750D4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l-GR"/>
              </w:rPr>
              <w:t>†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Age (years)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0.144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0.304</w:t>
            </w:r>
          </w:p>
        </w:tc>
      </w:tr>
      <w:tr w:rsidR="006C3203" w:rsidRPr="00750D42" w:rsidTr="00846A23">
        <w:trPr>
          <w:trHeight w:hRule="exact" w:val="388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Gender (male/female)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0.112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0.425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Weight (kg)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0.217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0.118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BMI (kg/m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2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0.222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0.110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Waist Circumference (cm)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0.272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0.053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HbA1c (%)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-0.081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0.564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FPI (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uU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/ml)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0.069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0.691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SBP (mmHg)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-0.134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0.339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DBP (mmHg)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-0.067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0.632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RBC (x10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6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uL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-0.215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0.126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Hemoglobin (g/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dL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0.021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0.882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color w:val="FF0000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Hematocrit (%)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color w:val="FF0000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0.009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0.952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Total Cholesterol (mmol/L)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0.167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0.233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HDL (mmol/L)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-0.082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0.560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LDL (mmol/L)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0.098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0.497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Triglyceride (mmol/L)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0.124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0.376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PTH (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pg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/ml)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-0.198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0.181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Serum Calcium (mmol/L)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-0.126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0.457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Creatinine (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Umol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0.129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0.358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WBC (x10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 xml:space="preserve">3 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uL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0.110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0.432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Platelets (x10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 xml:space="preserve">3 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uL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-0.057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0.688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CPK (U/L)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color w:val="FF0000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-0.075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0.611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C-peptide (U/L)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-0.090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0.547</w:t>
            </w:r>
          </w:p>
        </w:tc>
      </w:tr>
      <w:tr w:rsidR="006C3203" w:rsidRPr="00750D42" w:rsidTr="00846A23">
        <w:trPr>
          <w:trHeight w:hRule="exact" w:val="43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GOT (U/L)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0.235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0.196</w:t>
            </w:r>
          </w:p>
        </w:tc>
      </w:tr>
      <w:tr w:rsidR="006C3203" w:rsidRPr="00750D42" w:rsidTr="00846A23">
        <w:trPr>
          <w:trHeight w:hRule="exact" w:val="442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GPT (U/L)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0.0001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0.997</w:t>
            </w:r>
          </w:p>
        </w:tc>
      </w:tr>
      <w:tr w:rsidR="006C3203" w:rsidRPr="00750D42" w:rsidTr="00846A23">
        <w:trPr>
          <w:trHeight w:hRule="exact" w:val="363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ALP (U/L)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-0.082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0.558</w:t>
            </w:r>
          </w:p>
        </w:tc>
      </w:tr>
      <w:tr w:rsidR="006C3203" w:rsidRPr="00750D42" w:rsidTr="00846A23">
        <w:trPr>
          <w:trHeight w:hRule="exact" w:val="442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Bilirubin (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umol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-0.145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0.302</w:t>
            </w:r>
          </w:p>
        </w:tc>
      </w:tr>
      <w:tr w:rsidR="006C3203" w:rsidRPr="00750D42" w:rsidTr="00846A23">
        <w:trPr>
          <w:trHeight w:hRule="exact" w:val="361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Mean FPG (mmol/L)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0.072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0.607</w:t>
            </w:r>
          </w:p>
        </w:tc>
      </w:tr>
      <w:tr w:rsidR="006C3203" w:rsidRPr="00750D42" w:rsidTr="00846A23">
        <w:trPr>
          <w:trHeight w:hRule="exact" w:val="370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2h PCG (mmol/L)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-0.055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0.705</w:t>
            </w:r>
          </w:p>
        </w:tc>
      </w:tr>
      <w:tr w:rsidR="006C3203" w:rsidRPr="00750D42" w:rsidTr="00846A23">
        <w:trPr>
          <w:trHeight w:hRule="exact" w:val="406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Mean FPI (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uU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/ml)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0.069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0.691</w:t>
            </w:r>
          </w:p>
        </w:tc>
      </w:tr>
      <w:tr w:rsidR="006C3203" w:rsidRPr="00750D42" w:rsidTr="00846A23">
        <w:trPr>
          <w:trHeight w:hRule="exact" w:val="442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2h PCI (</w:t>
            </w:r>
            <w:proofErr w:type="spellStart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uU</w:t>
            </w:r>
            <w:proofErr w:type="spellEnd"/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/mL)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-0.022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0.902</w:t>
            </w:r>
          </w:p>
        </w:tc>
      </w:tr>
      <w:tr w:rsidR="006C3203" w:rsidRPr="00750D42" w:rsidTr="00846A23">
        <w:trPr>
          <w:trHeight w:hRule="exact" w:val="415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Matsuda Index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0.117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0.303</w:t>
            </w:r>
          </w:p>
        </w:tc>
      </w:tr>
      <w:tr w:rsidR="006C3203" w:rsidRPr="00750D42" w:rsidTr="00846A23">
        <w:trPr>
          <w:trHeight w:hRule="exact" w:val="424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HOMA-IR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0.007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0.969</w:t>
            </w:r>
          </w:p>
        </w:tc>
      </w:tr>
      <w:tr w:rsidR="006C3203" w:rsidRPr="00750D42" w:rsidTr="00846A23">
        <w:trPr>
          <w:trHeight w:hRule="exact" w:val="424"/>
          <w:jc w:val="center"/>
        </w:trPr>
        <w:tc>
          <w:tcPr>
            <w:tcW w:w="3003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HOMA- β</w:t>
            </w:r>
          </w:p>
        </w:tc>
        <w:tc>
          <w:tcPr>
            <w:tcW w:w="162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1317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-0.193</w:t>
            </w:r>
          </w:p>
        </w:tc>
        <w:tc>
          <w:tcPr>
            <w:tcW w:w="2340" w:type="dxa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0.273</w:t>
            </w:r>
          </w:p>
        </w:tc>
      </w:tr>
      <w:tr w:rsidR="006C3203" w:rsidRPr="00750D42" w:rsidTr="00846A23">
        <w:trPr>
          <w:trHeight w:hRule="exact" w:val="1054"/>
          <w:jc w:val="center"/>
        </w:trPr>
        <w:tc>
          <w:tcPr>
            <w:tcW w:w="8280" w:type="dxa"/>
            <w:gridSpan w:val="4"/>
            <w:vAlign w:val="center"/>
          </w:tcPr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 xml:space="preserve">* 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Spearman’s rho indicating strength of association.</w:t>
            </w:r>
          </w:p>
          <w:p w:rsidR="006C3203" w:rsidRPr="00750D42" w:rsidRDefault="006C3203" w:rsidP="00846A23">
            <w:pPr>
              <w:bidi w:val="0"/>
              <w:spacing w:line="480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750D4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l-GR"/>
              </w:rPr>
              <w:t>†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 xml:space="preserve"> 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Data are analyzed by Spearman’s rank correlation; level of significance </w:t>
            </w:r>
            <w:r w:rsidRPr="00750D42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p</w:t>
            </w:r>
            <w:r w:rsidRPr="00750D42">
              <w:rPr>
                <w:rFonts w:asciiTheme="majorBidi" w:eastAsia="Calibri" w:hAnsiTheme="majorBidi" w:cstheme="majorBidi"/>
                <w:sz w:val="20"/>
                <w:szCs w:val="20"/>
              </w:rPr>
              <w:t>≤0.05.</w:t>
            </w:r>
          </w:p>
        </w:tc>
      </w:tr>
    </w:tbl>
    <w:p w:rsidR="006C3203" w:rsidRPr="006C3203" w:rsidRDefault="006C3203" w:rsidP="006C3203">
      <w:pPr>
        <w:ind w:left="720"/>
      </w:pPr>
    </w:p>
    <w:sectPr w:rsidR="006C3203" w:rsidRPr="006C3203" w:rsidSect="006C3203">
      <w:footerReference w:type="default" r:id="rId7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77DC" w:rsidRDefault="004D77DC">
      <w:pPr>
        <w:spacing w:after="0" w:line="240" w:lineRule="auto"/>
      </w:pPr>
      <w:r>
        <w:separator/>
      </w:r>
    </w:p>
  </w:endnote>
  <w:endnote w:type="continuationSeparator" w:id="0">
    <w:p w:rsidR="004D77DC" w:rsidRDefault="004D7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-3328328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A2208" w:rsidRPr="00762E90" w:rsidRDefault="00BA2208">
        <w:pPr>
          <w:pStyle w:val="Footer"/>
          <w:jc w:val="center"/>
          <w:rPr>
            <w:sz w:val="20"/>
            <w:szCs w:val="20"/>
          </w:rPr>
        </w:pPr>
        <w:r w:rsidRPr="00762E90">
          <w:rPr>
            <w:sz w:val="20"/>
            <w:szCs w:val="20"/>
          </w:rPr>
          <w:fldChar w:fldCharType="begin"/>
        </w:r>
        <w:r w:rsidRPr="00762E90">
          <w:rPr>
            <w:sz w:val="20"/>
            <w:szCs w:val="20"/>
          </w:rPr>
          <w:instrText xml:space="preserve"> PAGE   \* MERGEFORMAT </w:instrText>
        </w:r>
        <w:r w:rsidRPr="00762E90">
          <w:rPr>
            <w:sz w:val="20"/>
            <w:szCs w:val="20"/>
          </w:rPr>
          <w:fldChar w:fldCharType="separate"/>
        </w:r>
        <w:r w:rsidR="00E47392">
          <w:rPr>
            <w:noProof/>
            <w:sz w:val="20"/>
            <w:szCs w:val="20"/>
          </w:rPr>
          <w:t>1</w:t>
        </w:r>
        <w:r w:rsidRPr="00762E90">
          <w:rPr>
            <w:noProof/>
            <w:sz w:val="20"/>
            <w:szCs w:val="20"/>
          </w:rPr>
          <w:fldChar w:fldCharType="end"/>
        </w:r>
      </w:p>
    </w:sdtContent>
  </w:sdt>
  <w:p w:rsidR="00BA2208" w:rsidRPr="00762E90" w:rsidRDefault="00BA2208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77DC" w:rsidRDefault="004D77DC">
      <w:pPr>
        <w:spacing w:after="0" w:line="240" w:lineRule="auto"/>
      </w:pPr>
      <w:r>
        <w:separator/>
      </w:r>
    </w:p>
  </w:footnote>
  <w:footnote w:type="continuationSeparator" w:id="0">
    <w:p w:rsidR="004D77DC" w:rsidRDefault="004D77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D2F61"/>
    <w:multiLevelType w:val="hybridMultilevel"/>
    <w:tmpl w:val="D56AC5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F974070"/>
    <w:multiLevelType w:val="hybridMultilevel"/>
    <w:tmpl w:val="80A6F6E6"/>
    <w:lvl w:ilvl="0" w:tplc="870C42B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9CC080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6EA4E7EE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1BDC0E9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1ED088D8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35E0361C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1C30C02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07AB3CE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961C1742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2">
    <w:nsid w:val="3FEF7C98"/>
    <w:multiLevelType w:val="hybridMultilevel"/>
    <w:tmpl w:val="48208B08"/>
    <w:lvl w:ilvl="0" w:tplc="342A825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53148DB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6C0C61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220A31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458BD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B0A663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E6E518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80EEA7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F1EF00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>
    <w:nsid w:val="49853B59"/>
    <w:multiLevelType w:val="hybridMultilevel"/>
    <w:tmpl w:val="C9BCE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47B6611"/>
    <w:multiLevelType w:val="hybridMultilevel"/>
    <w:tmpl w:val="CA34B02A"/>
    <w:lvl w:ilvl="0" w:tplc="0408000F">
      <w:start w:val="1"/>
      <w:numFmt w:val="decimal"/>
      <w:lvlText w:val="%1."/>
      <w:lvlJc w:val="left"/>
      <w:pPr>
        <w:ind w:left="540" w:hanging="360"/>
      </w:pPr>
    </w:lvl>
    <w:lvl w:ilvl="1" w:tplc="04080019" w:tentative="1">
      <w:start w:val="1"/>
      <w:numFmt w:val="lowerLetter"/>
      <w:lvlText w:val="%2."/>
      <w:lvlJc w:val="left"/>
      <w:pPr>
        <w:ind w:left="6030" w:hanging="360"/>
      </w:pPr>
    </w:lvl>
    <w:lvl w:ilvl="2" w:tplc="0408001B" w:tentative="1">
      <w:start w:val="1"/>
      <w:numFmt w:val="lowerRoman"/>
      <w:lvlText w:val="%3."/>
      <w:lvlJc w:val="right"/>
      <w:pPr>
        <w:ind w:left="6750" w:hanging="180"/>
      </w:pPr>
    </w:lvl>
    <w:lvl w:ilvl="3" w:tplc="0408000F" w:tentative="1">
      <w:start w:val="1"/>
      <w:numFmt w:val="decimal"/>
      <w:lvlText w:val="%4."/>
      <w:lvlJc w:val="left"/>
      <w:pPr>
        <w:ind w:left="7470" w:hanging="360"/>
      </w:pPr>
    </w:lvl>
    <w:lvl w:ilvl="4" w:tplc="04080019" w:tentative="1">
      <w:start w:val="1"/>
      <w:numFmt w:val="lowerLetter"/>
      <w:lvlText w:val="%5."/>
      <w:lvlJc w:val="left"/>
      <w:pPr>
        <w:ind w:left="8190" w:hanging="360"/>
      </w:pPr>
    </w:lvl>
    <w:lvl w:ilvl="5" w:tplc="0408001B" w:tentative="1">
      <w:start w:val="1"/>
      <w:numFmt w:val="lowerRoman"/>
      <w:lvlText w:val="%6."/>
      <w:lvlJc w:val="right"/>
      <w:pPr>
        <w:ind w:left="8910" w:hanging="180"/>
      </w:pPr>
    </w:lvl>
    <w:lvl w:ilvl="6" w:tplc="0408000F" w:tentative="1">
      <w:start w:val="1"/>
      <w:numFmt w:val="decimal"/>
      <w:lvlText w:val="%7."/>
      <w:lvlJc w:val="left"/>
      <w:pPr>
        <w:ind w:left="9630" w:hanging="360"/>
      </w:pPr>
    </w:lvl>
    <w:lvl w:ilvl="7" w:tplc="04080019" w:tentative="1">
      <w:start w:val="1"/>
      <w:numFmt w:val="lowerLetter"/>
      <w:lvlText w:val="%8."/>
      <w:lvlJc w:val="left"/>
      <w:pPr>
        <w:ind w:left="10350" w:hanging="360"/>
      </w:pPr>
    </w:lvl>
    <w:lvl w:ilvl="8" w:tplc="0408001B" w:tentative="1">
      <w:start w:val="1"/>
      <w:numFmt w:val="lowerRoman"/>
      <w:lvlText w:val="%9."/>
      <w:lvlJc w:val="right"/>
      <w:pPr>
        <w:ind w:left="11070" w:hanging="180"/>
      </w:pPr>
    </w:lvl>
  </w:abstractNum>
  <w:abstractNum w:abstractNumId="5">
    <w:nsid w:val="7C243F9A"/>
    <w:multiLevelType w:val="hybridMultilevel"/>
    <w:tmpl w:val="803C08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5224C"/>
    <w:rsid w:val="00015CDF"/>
    <w:rsid w:val="00041159"/>
    <w:rsid w:val="000649D6"/>
    <w:rsid w:val="00090797"/>
    <w:rsid w:val="00154E2D"/>
    <w:rsid w:val="0017142B"/>
    <w:rsid w:val="001A0C77"/>
    <w:rsid w:val="001D6B44"/>
    <w:rsid w:val="001F026D"/>
    <w:rsid w:val="0021332D"/>
    <w:rsid w:val="00222A8D"/>
    <w:rsid w:val="00234282"/>
    <w:rsid w:val="00311444"/>
    <w:rsid w:val="00321A46"/>
    <w:rsid w:val="00326BDD"/>
    <w:rsid w:val="0035224C"/>
    <w:rsid w:val="0039043A"/>
    <w:rsid w:val="003C34C7"/>
    <w:rsid w:val="00413978"/>
    <w:rsid w:val="004265AC"/>
    <w:rsid w:val="004C5AC5"/>
    <w:rsid w:val="004D77DC"/>
    <w:rsid w:val="00527E52"/>
    <w:rsid w:val="00563B8A"/>
    <w:rsid w:val="006208E2"/>
    <w:rsid w:val="00652B28"/>
    <w:rsid w:val="006C3203"/>
    <w:rsid w:val="006C5AFD"/>
    <w:rsid w:val="0070593C"/>
    <w:rsid w:val="007226AC"/>
    <w:rsid w:val="007966E0"/>
    <w:rsid w:val="007B3DD8"/>
    <w:rsid w:val="007D6691"/>
    <w:rsid w:val="007E4D66"/>
    <w:rsid w:val="007F0E9C"/>
    <w:rsid w:val="008706B0"/>
    <w:rsid w:val="0088324E"/>
    <w:rsid w:val="00884EE3"/>
    <w:rsid w:val="00933028"/>
    <w:rsid w:val="00936E0B"/>
    <w:rsid w:val="009D6AD4"/>
    <w:rsid w:val="00A05ED6"/>
    <w:rsid w:val="00A11090"/>
    <w:rsid w:val="00A20831"/>
    <w:rsid w:val="00B128EB"/>
    <w:rsid w:val="00B22279"/>
    <w:rsid w:val="00B87EC3"/>
    <w:rsid w:val="00BA2208"/>
    <w:rsid w:val="00BE0528"/>
    <w:rsid w:val="00BE62FB"/>
    <w:rsid w:val="00D131B5"/>
    <w:rsid w:val="00D74E5D"/>
    <w:rsid w:val="00DA39C5"/>
    <w:rsid w:val="00E05061"/>
    <w:rsid w:val="00E202E3"/>
    <w:rsid w:val="00E47392"/>
    <w:rsid w:val="00EA354B"/>
    <w:rsid w:val="00EA47CB"/>
    <w:rsid w:val="00EC3718"/>
    <w:rsid w:val="00F24463"/>
    <w:rsid w:val="00F7738A"/>
    <w:rsid w:val="00FC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D8DFD1-AD79-45F8-B39E-04D3AFA6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691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35224C"/>
    <w:pPr>
      <w:keepNext/>
      <w:keepLines/>
      <w:bidi w:val="0"/>
      <w:spacing w:before="240" w:after="0" w:line="276" w:lineRule="auto"/>
      <w:ind w:left="36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224C"/>
    <w:rPr>
      <w:rFonts w:ascii="Times New Roman" w:eastAsia="Times New Roman" w:hAnsi="Times New Roman" w:cs="Times New Roman"/>
      <w:sz w:val="32"/>
      <w:szCs w:val="32"/>
    </w:rPr>
  </w:style>
  <w:style w:type="paragraph" w:customStyle="1" w:styleId="Default">
    <w:name w:val="Default"/>
    <w:rsid w:val="003522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5224C"/>
    <w:pPr>
      <w:bidi w:val="0"/>
      <w:spacing w:after="200" w:line="276" w:lineRule="auto"/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35224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qFormat/>
    <w:rsid w:val="0035224C"/>
    <w:pPr>
      <w:bidi w:val="0"/>
      <w:spacing w:after="200" w:line="240" w:lineRule="auto"/>
    </w:pPr>
    <w:rPr>
      <w:rFonts w:ascii="Calibri" w:eastAsia="Times New Roman" w:hAnsi="Calibri" w:cs="Calibri"/>
      <w:b/>
      <w:bCs/>
      <w:color w:val="4F81BD"/>
      <w:sz w:val="18"/>
      <w:szCs w:val="18"/>
      <w:lang w:val="en-GB" w:eastAsia="el-GR"/>
    </w:rPr>
  </w:style>
  <w:style w:type="paragraph" w:styleId="Footer">
    <w:name w:val="footer"/>
    <w:basedOn w:val="Normal"/>
    <w:link w:val="FooterChar"/>
    <w:uiPriority w:val="99"/>
    <w:unhideWhenUsed/>
    <w:rsid w:val="0035224C"/>
    <w:pPr>
      <w:tabs>
        <w:tab w:val="center" w:pos="4680"/>
        <w:tab w:val="right" w:pos="9360"/>
      </w:tabs>
      <w:bidi w:val="0"/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35224C"/>
    <w:rPr>
      <w:lang w:val="en-GB"/>
    </w:rPr>
  </w:style>
  <w:style w:type="table" w:styleId="TableGrid">
    <w:name w:val="Table Grid"/>
    <w:basedOn w:val="TableNormal"/>
    <w:uiPriority w:val="39"/>
    <w:rsid w:val="00352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5224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2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24C"/>
    <w:rPr>
      <w:rFonts w:ascii="Segoe UI" w:hAnsi="Segoe UI" w:cs="Segoe UI"/>
      <w:sz w:val="18"/>
      <w:szCs w:val="18"/>
    </w:rPr>
  </w:style>
  <w:style w:type="character" w:customStyle="1" w:styleId="bkciteavail">
    <w:name w:val="bk_cite_avail"/>
    <w:basedOn w:val="DefaultParagraphFont"/>
    <w:rsid w:val="0035224C"/>
  </w:style>
  <w:style w:type="character" w:styleId="CommentReference">
    <w:name w:val="annotation reference"/>
    <w:basedOn w:val="DefaultParagraphFont"/>
    <w:uiPriority w:val="99"/>
    <w:semiHidden/>
    <w:unhideWhenUsed/>
    <w:rsid w:val="003522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2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24C"/>
    <w:rPr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352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2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24C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522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2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9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Vasiliki Leventakou</dc:creator>
  <cp:keywords/>
  <dc:description/>
  <cp:lastModifiedBy>Vicky Leventakou</cp:lastModifiedBy>
  <cp:revision>27</cp:revision>
  <dcterms:created xsi:type="dcterms:W3CDTF">2018-07-08T09:07:00Z</dcterms:created>
  <dcterms:modified xsi:type="dcterms:W3CDTF">2019-08-24T18:29:00Z</dcterms:modified>
</cp:coreProperties>
</file>